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D9" w:rsidRPr="007510A2" w:rsidRDefault="00007FD9" w:rsidP="006F1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3E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2A146C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модуля</w:t>
      </w:r>
    </w:p>
    <w:p w:rsidR="006F1B3E" w:rsidRDefault="006F1B3E" w:rsidP="006F1B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ПМ. 05 «осуществление налогового учета и налогового планирования в организации»</w:t>
      </w:r>
    </w:p>
    <w:p w:rsidR="006F1B3E" w:rsidRPr="006F1B3E" w:rsidRDefault="007510A2" w:rsidP="00004E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специальности: 38.02.01</w:t>
      </w:r>
      <w:r w:rsidR="006F1B3E" w:rsidRPr="004878BE">
        <w:rPr>
          <w:rFonts w:ascii="Times New Roman" w:hAnsi="Times New Roman"/>
          <w:sz w:val="28"/>
          <w:szCs w:val="28"/>
        </w:rPr>
        <w:t xml:space="preserve"> «  Экономика и бухгалтерский учет (по отраслям)»</w:t>
      </w:r>
      <w:r w:rsidR="00004EA3">
        <w:rPr>
          <w:rFonts w:ascii="Times New Roman" w:hAnsi="Times New Roman"/>
          <w:sz w:val="28"/>
          <w:szCs w:val="28"/>
        </w:rPr>
        <w:t xml:space="preserve">, разработанной  преподавателем Ушаковой </w:t>
      </w:r>
      <w:r w:rsidR="006F1B3E">
        <w:rPr>
          <w:rFonts w:ascii="Times New Roman" w:hAnsi="Times New Roman"/>
          <w:sz w:val="28"/>
          <w:szCs w:val="28"/>
        </w:rPr>
        <w:t xml:space="preserve"> Е.В.</w:t>
      </w:r>
      <w:r w:rsidR="006F1B3E" w:rsidRPr="00E55875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3122"/>
        <w:gridCol w:w="6449"/>
      </w:tblGrid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7053" w:type="dxa"/>
          </w:tcPr>
          <w:p w:rsidR="00007FD9" w:rsidRPr="006F1B3E" w:rsidRDefault="00DB2733" w:rsidP="00D65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6F1B3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видом профессиональной деятельности</w:t>
            </w:r>
            <w:r w:rsidRPr="006F1B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F1B3E">
              <w:rPr>
                <w:rFonts w:ascii="Times New Roman" w:hAnsi="Times New Roman"/>
                <w:sz w:val="24"/>
                <w:szCs w:val="24"/>
              </w:rPr>
              <w:t>«Осуществление налогового учета и налогового планирования в организации»</w:t>
            </w:r>
          </w:p>
        </w:tc>
      </w:tr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007FD9" w:rsidRPr="006F1B3E" w:rsidRDefault="006F1B3E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Профессиональный модуль</w:t>
            </w:r>
          </w:p>
        </w:tc>
      </w:tr>
      <w:tr w:rsidR="00007FD9" w:rsidRPr="006F1B3E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53" w:type="dxa"/>
          </w:tcPr>
          <w:p w:rsidR="00DF11DD" w:rsidRDefault="00DF11DD" w:rsidP="00DF11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sz w:val="24"/>
                <w:szCs w:val="24"/>
              </w:rPr>
              <w:t>Результатом освоения программы профессионального модуля является овладение обучающимися видом профессиональной деятельности</w:t>
            </w:r>
            <w:r w:rsidRPr="00DF11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11DD">
              <w:rPr>
                <w:rFonts w:ascii="Times New Roman" w:hAnsi="Times New Roman"/>
                <w:sz w:val="24"/>
                <w:szCs w:val="24"/>
              </w:rPr>
              <w:t>«Осуществление налогового учета и налогового планирования в организации»</w:t>
            </w:r>
            <w:r w:rsidRPr="00DF11D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F11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F11DD">
              <w:rPr>
                <w:rFonts w:ascii="Times New Roman" w:hAnsi="Times New Roman"/>
                <w:sz w:val="24"/>
                <w:szCs w:val="24"/>
              </w:rPr>
              <w:t xml:space="preserve"> в том числе профессиональными (ПК) и общими (ОК) компетенциями: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3"/>
              <w:gridCol w:w="5170"/>
            </w:tblGrid>
            <w:tr w:rsidR="00DF11DD" w:rsidRPr="00EF0D05" w:rsidTr="00F208D2">
              <w:trPr>
                <w:trHeight w:val="651"/>
              </w:trPr>
              <w:tc>
                <w:tcPr>
                  <w:tcW w:w="83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4167" w:type="pct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результата обучения</w:t>
                  </w:r>
                </w:p>
              </w:tc>
            </w:tr>
            <w:tr w:rsidR="00DF11DD" w:rsidRPr="00B43264" w:rsidTr="00DF11DD">
              <w:trPr>
                <w:trHeight w:val="545"/>
              </w:trPr>
              <w:tc>
                <w:tcPr>
                  <w:tcW w:w="833" w:type="pct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ПК 5.1. </w:t>
                  </w:r>
                </w:p>
              </w:tc>
              <w:tc>
                <w:tcPr>
                  <w:tcW w:w="4167" w:type="pct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jc w:val="both"/>
                  </w:pPr>
                  <w:r w:rsidRPr="00DF11DD">
                    <w:t>Организовывать налоговый учет.</w:t>
                  </w:r>
                </w:p>
              </w:tc>
            </w:tr>
            <w:tr w:rsidR="00DF11DD" w:rsidRPr="00B43264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ПК 5.2.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  <w:jc w:val="both"/>
                  </w:pPr>
                  <w:r w:rsidRPr="00DF11DD">
                    <w:t> Разрабатывать и заполнять первичные учетные документы и регистры налогового учета.</w:t>
                  </w:r>
                </w:p>
              </w:tc>
            </w:tr>
            <w:tr w:rsidR="00DF11DD" w:rsidRPr="00B43264" w:rsidTr="00F208D2">
              <w:trPr>
                <w:trHeight w:val="230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ПК 5.3.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  <w:jc w:val="both"/>
                  </w:pPr>
                  <w:r w:rsidRPr="00DF11DD">
                    <w:t>Проводить определение налоговой базы для расчета налогов и сборов, обязательных для уплаты.</w:t>
                  </w:r>
                </w:p>
              </w:tc>
            </w:tr>
            <w:tr w:rsidR="00DF11DD" w:rsidRPr="00B43264" w:rsidTr="00F208D2">
              <w:trPr>
                <w:trHeight w:val="230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ПК 5.4.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  <w:jc w:val="both"/>
                  </w:pPr>
                  <w:r w:rsidRPr="00DF11DD">
                    <w:t>Применять налоговые льготы в используемой системе налогообложения при исчислении величины налогов и сборов, обязательных для уплаты.</w:t>
                  </w:r>
                </w:p>
              </w:tc>
            </w:tr>
            <w:tr w:rsidR="00DF11DD" w:rsidRPr="00B43264" w:rsidTr="00F208D2">
              <w:trPr>
                <w:trHeight w:val="230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ПК 5.5.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  <w:jc w:val="both"/>
                  </w:pPr>
                  <w:r w:rsidRPr="00DF11DD">
                    <w:t>Проводить налоговое планирование деятельности организации.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ОК.1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Выбирать способы решения задач профессиональной деятельности применительно к различным контекстам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2.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20"/>
                    <w:shd w:val="clear" w:color="auto" w:fill="auto"/>
                    <w:spacing w:before="240" w:after="0" w:line="240" w:lineRule="auto"/>
                    <w:ind w:left="20" w:right="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/>
                      <w:sz w:val="24"/>
                      <w:szCs w:val="24"/>
                    </w:rPr>
      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3.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Планировать и реализовывать собственное профессиональное и личностное развитие, </w:t>
                  </w: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ОК 4.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Эффективно взаимодействовать и работать в коллективе и команде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5.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6.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DF11DD" w:rsidRDefault="007E3563" w:rsidP="007E3563">
                  <w:pPr>
                    <w:pStyle w:val="pboth"/>
                    <w:shd w:val="clear" w:color="auto" w:fill="FFFFFF"/>
                    <w:spacing w:before="0" w:beforeAutospacing="0"/>
                    <w:jc w:val="both"/>
                  </w:pPr>
                  <w:r w:rsidRPr="007E3563">
      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      </w:r>
                  <w:proofErr w:type="spellStart"/>
                  <w:r w:rsidRPr="007E3563">
                    <w:t>антикоррупционного</w:t>
                  </w:r>
                  <w:proofErr w:type="spellEnd"/>
                  <w:r w:rsidRPr="007E3563">
                    <w:t xml:space="preserve"> поведения;</w:t>
                  </w:r>
                </w:p>
              </w:tc>
            </w:tr>
            <w:tr w:rsidR="00DF11DD" w:rsidRPr="009F2BA0" w:rsidTr="00F208D2">
              <w:trPr>
                <w:trHeight w:val="851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7.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      </w:r>
                </w:p>
              </w:tc>
            </w:tr>
            <w:tr w:rsidR="00DF11DD" w:rsidRPr="009F2BA0" w:rsidTr="00F208D2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widowControl w:val="0"/>
                    <w:suppressAutoHyphens/>
                    <w:spacing w:before="24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DD">
                    <w:rPr>
                      <w:rFonts w:ascii="Times New Roman" w:hAnsi="Times New Roman"/>
                      <w:sz w:val="24"/>
                      <w:szCs w:val="24"/>
                    </w:rPr>
                    <w:t>ОК 8.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      </w:r>
                </w:p>
              </w:tc>
            </w:tr>
            <w:tr w:rsidR="00DF11DD" w:rsidRPr="009F2BA0" w:rsidTr="00F208D2">
              <w:trPr>
                <w:trHeight w:val="105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</w:pPr>
                  <w:r w:rsidRPr="00DF11DD">
                    <w:t>ОК 9. </w:t>
                  </w:r>
                </w:p>
                <w:p w:rsidR="00DF11DD" w:rsidRPr="00DF11DD" w:rsidRDefault="00DF11DD" w:rsidP="00DF11DD">
                  <w:pPr>
                    <w:pStyle w:val="a5"/>
                    <w:widowControl w:val="0"/>
                    <w:spacing w:before="240"/>
                    <w:ind w:left="0" w:firstLine="0"/>
                  </w:pP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DF11DD" w:rsidRPr="007E3563" w:rsidRDefault="007E3563" w:rsidP="00DF11DD">
                  <w:pPr>
                    <w:pStyle w:val="ConsPlusNormal"/>
                    <w:spacing w:before="24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35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Пользоваться профессиональной документацией на государственном и иностранном языках</w:t>
                  </w:r>
                </w:p>
              </w:tc>
            </w:tr>
          </w:tbl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D9" w:rsidRPr="006F1B3E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Знания, умения и навыки, получаемые в результате освоения</w:t>
            </w:r>
          </w:p>
        </w:tc>
        <w:tc>
          <w:tcPr>
            <w:tcW w:w="7053" w:type="dxa"/>
          </w:tcPr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профессионального модуля </w:t>
            </w:r>
            <w:proofErr w:type="gramStart"/>
            <w:r w:rsidRPr="006F1B3E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осуществления налогового учета и налогового планирования в организации;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участвовать в разработке учетной политики в целях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участвовать в подготовке утверждения учетной налоговой политики;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размещать положения учетной политики в тексте приказа или в приложении к приказу;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применять учетную политику последовательно, от одного налогового периода к другому;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вносить изменения в учетную политику в целях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определять срок действия учетной политики;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- применять особенности учетной политики для налогов </w:t>
            </w:r>
            <w:r w:rsidRPr="006F1B3E">
              <w:rPr>
                <w:rFonts w:ascii="Times New Roman" w:hAnsi="Times New Roman"/>
                <w:sz w:val="24"/>
                <w:szCs w:val="24"/>
              </w:rPr>
              <w:lastRenderedPageBreak/>
              <w:t>разных видов;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руководствоваться принципами учетной политики для организац</w:t>
            </w:r>
            <w:proofErr w:type="gramStart"/>
            <w:r w:rsidRPr="006F1B3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подразделений;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определять структуру учетной политики;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отражать в учетной политике особенности формирования налоговой базы;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представлять учетную политику в целях налогообложения в налоговые органы;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ориентироваться в понятиях налогового учета;</w:t>
            </w:r>
          </w:p>
          <w:p w:rsidR="006F1B3E" w:rsidRPr="006F1B3E" w:rsidRDefault="006F1B3E" w:rsidP="006F1B3E">
            <w:pPr>
              <w:ind w:left="-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 определять цели осуществления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налаживать порядок ведения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отражать данные налогового учета при предоставлении документов в налоговые органы;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F1B3E">
              <w:rPr>
                <w:rFonts w:ascii="Times New Roman" w:hAnsi="Times New Roman"/>
                <w:sz w:val="24"/>
                <w:szCs w:val="24"/>
              </w:rPr>
              <w:t>доначислять</w:t>
            </w:r>
            <w:proofErr w:type="spellEnd"/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неуплаченные налоги и уплачивать штрафные санкции налоговым органам;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 - формировать состав и структура регистров налогового учета: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составлять первичные бухгалтерские документы;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составлять аналитические регистры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рассчитывать налоговую базу для исчисления налогов и сборов;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определять элементы налогового учета, предусмотренные Налоговым кодексом Российской Федерации;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рассчитывать налоговую базу по налогу на добавленную стоимость;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рассчитывать налоговую базу по налогу на прибыль;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рассчитывать налоговую базу по налогу на доходы физических лиц;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составлять схемы оптимизации налогообложения организации;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составлять схемы минимизации налогов организации;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- основные требования к организации и ведению налогового учета; 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алгоритм разработки учетной политики в целях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утверждения учетной налоговой политики приказом руководителя;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местонахождение положений учетной политики в тексте приказа или в приложении к приказу;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применения учетной политики последовательно, от одного налогового периода к другому;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случаи изменения учетной политики в целях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срок действия учетной политики;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особенности применения учетной политики для налогов разных видов;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общий принцип учетной политики для организац</w:t>
            </w:r>
            <w:proofErr w:type="gramStart"/>
            <w:r w:rsidRPr="006F1B3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подразделений;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структуру учетной политики;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случаи отражения в учетной политике формирования налоговой базы;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lastRenderedPageBreak/>
              <w:t>- порядок представления учетной политики в целях налогообложения в налоговые органы;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первичные учетные документы и регистры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расчет налоговой базы;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формирования суммы доходов и расходов;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определения доли расходов, учитываемых для целей налогообложения в текущем налоговом (отчетном) периоде;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расчета суммы остатка расходов (убытков), подлежащей отнесению на расходы в следующих налоговых периодах;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формирования сумм создаваемых резервов, а также сумму задолженности по расчетам с бюджетом по налогу на прибыль;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контроля правильности заполнения налоговых деклараций;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специальные системы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налоговые льготы при исчислении величины налогов и сборов;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основы налогового планирования;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color w:val="060606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- процесс разработки </w:t>
            </w:r>
            <w:r w:rsidRPr="006F1B3E">
              <w:rPr>
                <w:rFonts w:ascii="Times New Roman" w:hAnsi="Times New Roman"/>
                <w:color w:val="060606"/>
                <w:sz w:val="24"/>
                <w:szCs w:val="24"/>
              </w:rPr>
              <w:t>учетной политики организации в целях налогообложения;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color w:val="060606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color w:val="060606"/>
                <w:sz w:val="24"/>
                <w:szCs w:val="24"/>
              </w:rPr>
              <w:t>- схемы минимизации налогов;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color w:val="060606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color w:val="060606"/>
                <w:sz w:val="24"/>
                <w:szCs w:val="24"/>
              </w:rPr>
              <w:t xml:space="preserve">- технологию </w:t>
            </w:r>
            <w:proofErr w:type="gramStart"/>
            <w:r w:rsidRPr="006F1B3E">
              <w:rPr>
                <w:rFonts w:ascii="Times New Roman" w:hAnsi="Times New Roman"/>
                <w:color w:val="060606"/>
                <w:sz w:val="24"/>
                <w:szCs w:val="24"/>
              </w:rPr>
              <w:t>разработки схем налоговой оптимизации деятельности организации</w:t>
            </w:r>
            <w:proofErr w:type="gramEnd"/>
            <w:r w:rsidRPr="006F1B3E">
              <w:rPr>
                <w:rFonts w:ascii="Times New Roman" w:hAnsi="Times New Roman"/>
                <w:color w:val="060606"/>
                <w:sz w:val="24"/>
                <w:szCs w:val="24"/>
              </w:rPr>
              <w:t>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понятие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цели осуществления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определение порядка ведения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отражение данных налогового учета при предоставлении документов в налоговые органы;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вопросы доначисления неуплаченных налогов и взыскания штрафных санкций налоговыми органами;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состав и структуру регистров налогового учета: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первичные бухгалтерские документы;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аналитические регистры налогового учета;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расчет налоговой базы;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элементы налогового учета, определяемые Налоговым кодексом Российской Федерации;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расчета налоговой базы по налогу на добавленную стоимость;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расчета налоговой базы по налогу на прибыль;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порядок расчета налоговой базы по налогу на доходы физических лиц;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схемы оптимизации налогообложения организации;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схемы минимизации налогов организации;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- понятие и виды налоговых льгот: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необлагаемый налогом минимум дохода;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налоговые скидки (для отдельных организаций);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изъятие из основного дохода некоторых расходов (представительских расходов, безнадежных долгов);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возврат ранее уплаченных налогов;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lastRenderedPageBreak/>
              <w:t>- понятие «налоговая амнистия»;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 xml:space="preserve">- условия полного освобождения от уплаты некоторых налогов; 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льготы по налогу на прибыль и налогу на имущество;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общие условия применения льгот по налогу на имущество и налогу на прибыль;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понятие «вложения»;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правила расчета суммы вложений для применения льготы;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основания для прекращения применения льготы и его последствия;</w:t>
            </w:r>
          </w:p>
          <w:p w:rsidR="006F1B3E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особенности применения льготы по налогу на прибыль;</w:t>
            </w:r>
          </w:p>
          <w:p w:rsidR="00007FD9" w:rsidRPr="006F1B3E" w:rsidRDefault="006F1B3E" w:rsidP="006F1B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sz w:val="24"/>
                <w:szCs w:val="24"/>
              </w:rPr>
              <w:t>- особенности применения льготы по налогу на имущество</w:t>
            </w:r>
          </w:p>
        </w:tc>
      </w:tr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(разделы, темы)</w:t>
            </w:r>
          </w:p>
        </w:tc>
        <w:tc>
          <w:tcPr>
            <w:tcW w:w="7053" w:type="dxa"/>
          </w:tcPr>
          <w:p w:rsidR="00007FD9" w:rsidRPr="006F1B3E" w:rsidRDefault="006F1B3E" w:rsidP="002C0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/>
                <w:bCs/>
                <w:sz w:val="24"/>
                <w:szCs w:val="24"/>
              </w:rPr>
              <w:t>МДК 05.01.</w:t>
            </w:r>
            <w:r w:rsidRPr="006F1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и планирование налоговой деятельности</w:t>
            </w:r>
          </w:p>
          <w:p w:rsidR="006F1B3E" w:rsidRPr="006F1B3E" w:rsidRDefault="006F1B3E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НАЛОГОВОГО УЧЕТА В  ОРГАНИЗАЦИИ</w:t>
            </w:r>
          </w:p>
          <w:p w:rsidR="006F1B3E" w:rsidRPr="006F1B3E" w:rsidRDefault="006F1B3E" w:rsidP="002C07A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Cs/>
                <w:sz w:val="24"/>
                <w:szCs w:val="24"/>
              </w:rPr>
              <w:t>Тема 1.1. Общие правила исполнения обязанности по уплате налогов и сборов</w:t>
            </w:r>
          </w:p>
          <w:p w:rsidR="006F1B3E" w:rsidRPr="006F1B3E" w:rsidRDefault="006F1B3E" w:rsidP="002C07A5">
            <w:pPr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Cs/>
                <w:sz w:val="24"/>
                <w:szCs w:val="24"/>
              </w:rPr>
              <w:t>Тема 1. 2.</w:t>
            </w:r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Налоговый учет</w:t>
            </w:r>
          </w:p>
          <w:p w:rsidR="006F1B3E" w:rsidRPr="006F1B3E" w:rsidRDefault="006F1B3E" w:rsidP="002C07A5">
            <w:pPr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Cs/>
                <w:sz w:val="24"/>
                <w:szCs w:val="24"/>
              </w:rPr>
              <w:t>РАЗДЕЛ 2.</w:t>
            </w:r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ПРОВЕДЕНИЕ  НАЛОГОВОГО ПЛАНИРОВАНИЯ В ОРГАНИЗАЦИИ</w:t>
            </w:r>
          </w:p>
          <w:p w:rsidR="006F1B3E" w:rsidRPr="006F1B3E" w:rsidRDefault="006F1B3E" w:rsidP="002C07A5">
            <w:pPr>
              <w:rPr>
                <w:rFonts w:ascii="Times New Roman" w:hAnsi="Times New Roman"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  <w:r w:rsidRPr="006F1B3E">
              <w:rPr>
                <w:rFonts w:ascii="Times New Roman" w:hAnsi="Times New Roman"/>
                <w:sz w:val="24"/>
                <w:szCs w:val="24"/>
              </w:rPr>
              <w:t xml:space="preserve"> Налоговое планирование</w:t>
            </w:r>
          </w:p>
          <w:p w:rsidR="006F1B3E" w:rsidRPr="006F1B3E" w:rsidRDefault="006F1B3E" w:rsidP="002C07A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1B3E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справочные </w:t>
            </w:r>
            <w:proofErr w:type="spellStart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7053" w:type="dxa"/>
          </w:tcPr>
          <w:p w:rsidR="00380104" w:rsidRPr="00380104" w:rsidRDefault="00380104" w:rsidP="00380104">
            <w:pPr>
              <w:widowControl w:val="0"/>
              <w:ind w:firstLine="708"/>
              <w:jc w:val="both"/>
              <w:outlineLvl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0104">
              <w:rPr>
                <w:rFonts w:ascii="Times New Roman" w:hAnsi="Times New Roman"/>
                <w:sz w:val="24"/>
                <w:szCs w:val="24"/>
              </w:rPr>
              <w:t xml:space="preserve">Реализация программы модуля предполагает наличие учебных кабинетов: </w:t>
            </w:r>
            <w:r w:rsidRPr="00380104">
              <w:rPr>
                <w:rFonts w:ascii="Times New Roman" w:hAnsi="Times New Roman"/>
                <w:bCs/>
                <w:iCs/>
                <w:sz w:val="24"/>
                <w:szCs w:val="24"/>
              </w:rPr>
              <w:t>Теории бухгалтерского учета; Бухгалтерского учета, налогообложения и аудита</w:t>
            </w:r>
            <w:r w:rsidRPr="00380104">
              <w:rPr>
                <w:rFonts w:ascii="Times New Roman" w:hAnsi="Times New Roman"/>
                <w:sz w:val="24"/>
                <w:szCs w:val="24"/>
              </w:rPr>
              <w:t>;  лаборатории - Учебной бухгалтерии.</w:t>
            </w:r>
          </w:p>
          <w:p w:rsidR="00380104" w:rsidRPr="002A146C" w:rsidRDefault="00380104" w:rsidP="0038010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14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учебного кабинета и рабочих мест кабинета: </w:t>
            </w:r>
          </w:p>
          <w:p w:rsidR="00380104" w:rsidRPr="00380104" w:rsidRDefault="00380104" w:rsidP="003801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104">
              <w:rPr>
                <w:rFonts w:ascii="Times New Roman" w:hAnsi="Times New Roman"/>
                <w:bCs/>
                <w:sz w:val="24"/>
                <w:szCs w:val="24"/>
              </w:rPr>
              <w:t xml:space="preserve"> учебная мебель, учебная доска, УМК по дисциплине, учебные пособия, бланки первичных учетных документов, регистров и отчетности, деклараций.</w:t>
            </w:r>
          </w:p>
          <w:p w:rsidR="00380104" w:rsidRPr="00380104" w:rsidRDefault="00380104" w:rsidP="003801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46C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</w:t>
            </w:r>
            <w:r w:rsidRPr="00380104">
              <w:rPr>
                <w:rFonts w:ascii="Times New Roman" w:hAnsi="Times New Roman"/>
                <w:bCs/>
                <w:sz w:val="24"/>
                <w:szCs w:val="24"/>
              </w:rPr>
              <w:t>:  калькуляторы, АРМ.</w:t>
            </w:r>
          </w:p>
          <w:p w:rsidR="00380104" w:rsidRPr="002A146C" w:rsidRDefault="00380104" w:rsidP="0038010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14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</w:t>
            </w:r>
            <w:r w:rsidRPr="002A146C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лаборатории </w:t>
            </w:r>
            <w:r w:rsidRPr="002A14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рабочих мест лаборатории: </w:t>
            </w:r>
          </w:p>
          <w:p w:rsidR="00380104" w:rsidRPr="00380104" w:rsidRDefault="00380104" w:rsidP="003801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104">
              <w:rPr>
                <w:rFonts w:ascii="Times New Roman" w:hAnsi="Times New Roman"/>
                <w:bCs/>
                <w:sz w:val="24"/>
                <w:szCs w:val="24"/>
              </w:rPr>
              <w:t>АРМ, бланки первичных учетных документов, регистров и отчетности, образцы  заполнения деклараций и платежных поручений, программные продукты по бухгалтерскому учету</w:t>
            </w:r>
          </w:p>
          <w:p w:rsidR="00380104" w:rsidRPr="00380104" w:rsidRDefault="00380104" w:rsidP="003801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104">
              <w:rPr>
                <w:rFonts w:ascii="Times New Roman" w:hAnsi="Times New Roman"/>
                <w:sz w:val="24"/>
                <w:szCs w:val="24"/>
              </w:rPr>
              <w:t>Реализация программы модуля предполагает обязательную производственную практику.</w:t>
            </w:r>
          </w:p>
          <w:p w:rsidR="00380104" w:rsidRPr="002A146C" w:rsidRDefault="00380104" w:rsidP="0038010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146C">
              <w:rPr>
                <w:rFonts w:ascii="Times New Roman" w:hAnsi="Times New Roman"/>
                <w:b/>
                <w:sz w:val="24"/>
                <w:szCs w:val="24"/>
              </w:rPr>
              <w:t>Оборудование и технологическое оснащение рабочих мест:</w:t>
            </w:r>
          </w:p>
          <w:p w:rsidR="00380104" w:rsidRPr="00380104" w:rsidRDefault="00380104" w:rsidP="0038010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0104">
              <w:rPr>
                <w:rFonts w:ascii="Times New Roman" w:hAnsi="Times New Roman"/>
                <w:bCs/>
                <w:sz w:val="24"/>
                <w:szCs w:val="24"/>
              </w:rPr>
              <w:t>ПК, калькуляторы, программные продукты по бухгалтерскому учету</w:t>
            </w:r>
            <w:r w:rsidRPr="003801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380104">
              <w:rPr>
                <w:rFonts w:ascii="Times New Roman" w:hAnsi="Times New Roman"/>
                <w:bCs/>
                <w:sz w:val="24"/>
                <w:szCs w:val="24"/>
              </w:rPr>
              <w:t>бланки первичных учетных документов, регистров и отчетности.</w:t>
            </w:r>
          </w:p>
          <w:p w:rsidR="00380104" w:rsidRPr="00380104" w:rsidRDefault="00380104" w:rsidP="00380104">
            <w:pPr>
              <w:pStyle w:val="1"/>
              <w:spacing w:before="0"/>
              <w:outlineLvl w:val="0"/>
              <w:rPr>
                <w:b/>
                <w:smallCaps w:val="0"/>
                <w:sz w:val="24"/>
                <w:szCs w:val="24"/>
              </w:rPr>
            </w:pPr>
            <w:r w:rsidRPr="00380104">
              <w:rPr>
                <w:b/>
                <w:smallCaps w:val="0"/>
                <w:sz w:val="24"/>
                <w:szCs w:val="24"/>
              </w:rPr>
              <w:t>Информационное обеспечение обучения</w:t>
            </w:r>
          </w:p>
          <w:p w:rsidR="00DF11DD" w:rsidRPr="00DF11DD" w:rsidRDefault="00DF11DD" w:rsidP="00DF11D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1DD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РФ «О бухгалтерском учете» принят Государственной  Думой 23 февраля 1996 г.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РФ, часть 1,2</w:t>
            </w:r>
          </w:p>
          <w:p w:rsidR="00DF11DD" w:rsidRPr="00DF11DD" w:rsidRDefault="00DF11DD" w:rsidP="00DF11DD">
            <w:pPr>
              <w:ind w:left="720" w:right="741"/>
              <w:rPr>
                <w:rFonts w:ascii="Times New Roman" w:hAnsi="Times New Roman"/>
                <w:sz w:val="24"/>
                <w:szCs w:val="24"/>
              </w:rPr>
            </w:pP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ind w:right="741"/>
              <w:rPr>
                <w:rStyle w:val="FontStyle29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11DD">
              <w:rPr>
                <w:rStyle w:val="FontStyle29"/>
                <w:sz w:val="24"/>
                <w:szCs w:val="24"/>
              </w:rPr>
              <w:t>Глухов</w:t>
            </w:r>
            <w:proofErr w:type="spellEnd"/>
            <w:r w:rsidRPr="00DF11DD">
              <w:rPr>
                <w:rStyle w:val="FontStyle29"/>
                <w:sz w:val="24"/>
                <w:szCs w:val="24"/>
              </w:rPr>
              <w:t xml:space="preserve"> В.В., </w:t>
            </w:r>
            <w:proofErr w:type="spellStart"/>
            <w:r w:rsidRPr="00DF11DD">
              <w:rPr>
                <w:rStyle w:val="FontStyle29"/>
                <w:sz w:val="24"/>
                <w:szCs w:val="24"/>
              </w:rPr>
              <w:t>Дольда</w:t>
            </w:r>
            <w:proofErr w:type="spellEnd"/>
            <w:r w:rsidRPr="00DF11DD">
              <w:rPr>
                <w:rStyle w:val="FontStyle29"/>
                <w:sz w:val="24"/>
                <w:szCs w:val="24"/>
              </w:rPr>
              <w:t xml:space="preserve"> И.В. Налоги. Теория и практика. Учебное пособие. </w:t>
            </w:r>
            <w:r w:rsidR="0039314D">
              <w:rPr>
                <w:rStyle w:val="FontStyle29"/>
                <w:sz w:val="24"/>
                <w:szCs w:val="24"/>
              </w:rPr>
              <w:t>- М.: Финансы и статистика, 2023</w:t>
            </w:r>
            <w:r w:rsidRPr="00DF11DD">
              <w:rPr>
                <w:rStyle w:val="FontStyle29"/>
                <w:sz w:val="24"/>
                <w:szCs w:val="24"/>
              </w:rPr>
              <w:t xml:space="preserve"> – 465с.</w:t>
            </w:r>
          </w:p>
          <w:p w:rsidR="00DF11DD" w:rsidRPr="00DF11DD" w:rsidRDefault="00DF11DD" w:rsidP="00DF11DD">
            <w:pPr>
              <w:pStyle w:val="Style24"/>
              <w:widowControl/>
              <w:numPr>
                <w:ilvl w:val="0"/>
                <w:numId w:val="1"/>
              </w:numPr>
              <w:tabs>
                <w:tab w:val="left" w:pos="355"/>
              </w:tabs>
              <w:spacing w:line="240" w:lineRule="auto"/>
              <w:rPr>
                <w:rStyle w:val="FontStyle29"/>
                <w:sz w:val="24"/>
              </w:rPr>
            </w:pPr>
            <w:r w:rsidRPr="00DF11DD">
              <w:rPr>
                <w:rStyle w:val="FontStyle29"/>
                <w:sz w:val="24"/>
              </w:rPr>
              <w:t>Налоги и налогообложение. Учебное пособие. О.В. Скворцов, Н.С.</w:t>
            </w:r>
            <w:r w:rsidR="001C531A">
              <w:rPr>
                <w:rStyle w:val="FontStyle29"/>
                <w:sz w:val="24"/>
              </w:rPr>
              <w:t xml:space="preserve"> Скворцова. - М.: Академия, 2021</w:t>
            </w:r>
            <w:r w:rsidRPr="00DF11DD">
              <w:rPr>
                <w:rStyle w:val="FontStyle29"/>
                <w:sz w:val="24"/>
              </w:rPr>
              <w:t xml:space="preserve"> – 360с.</w:t>
            </w:r>
          </w:p>
          <w:p w:rsidR="00DF11DD" w:rsidRPr="00DF11DD" w:rsidRDefault="00DF11DD" w:rsidP="00DF11DD">
            <w:pPr>
              <w:pStyle w:val="Style24"/>
              <w:widowControl/>
              <w:numPr>
                <w:ilvl w:val="0"/>
                <w:numId w:val="1"/>
              </w:numPr>
              <w:tabs>
                <w:tab w:val="left" w:pos="355"/>
              </w:tabs>
              <w:spacing w:line="240" w:lineRule="auto"/>
              <w:rPr>
                <w:rStyle w:val="FontStyle29"/>
                <w:sz w:val="24"/>
              </w:rPr>
            </w:pPr>
            <w:r w:rsidRPr="00DF11DD">
              <w:rPr>
                <w:rStyle w:val="FontStyle29"/>
                <w:sz w:val="24"/>
              </w:rPr>
              <w:t>Скворцов О.В. Налоги и налогообложение: учебник для студ. Учреждений сред</w:t>
            </w:r>
            <w:proofErr w:type="gramStart"/>
            <w:r w:rsidRPr="00DF11DD">
              <w:rPr>
                <w:rStyle w:val="FontStyle29"/>
                <w:sz w:val="24"/>
              </w:rPr>
              <w:t>.</w:t>
            </w:r>
            <w:proofErr w:type="gramEnd"/>
            <w:r w:rsidRPr="00DF11DD">
              <w:rPr>
                <w:rStyle w:val="FontStyle29"/>
                <w:sz w:val="24"/>
              </w:rPr>
              <w:t xml:space="preserve"> </w:t>
            </w:r>
            <w:proofErr w:type="gramStart"/>
            <w:r w:rsidRPr="00DF11DD">
              <w:rPr>
                <w:rStyle w:val="FontStyle29"/>
                <w:sz w:val="24"/>
              </w:rPr>
              <w:t>п</w:t>
            </w:r>
            <w:proofErr w:type="gramEnd"/>
            <w:r w:rsidRPr="00DF11DD">
              <w:rPr>
                <w:rStyle w:val="FontStyle29"/>
                <w:sz w:val="24"/>
              </w:rPr>
              <w:t>роф. образования / М.: Изд</w:t>
            </w:r>
            <w:r w:rsidR="0039314D">
              <w:rPr>
                <w:rStyle w:val="FontStyle29"/>
                <w:sz w:val="24"/>
              </w:rPr>
              <w:t>ательский центр «Академия», 2022</w:t>
            </w:r>
            <w:r w:rsidRPr="00DF11DD">
              <w:rPr>
                <w:rStyle w:val="FontStyle29"/>
                <w:sz w:val="24"/>
              </w:rPr>
              <w:t>.- 365с.</w:t>
            </w:r>
          </w:p>
          <w:p w:rsidR="00DF11DD" w:rsidRPr="00DF11DD" w:rsidRDefault="00DF11DD" w:rsidP="00DF11DD">
            <w:pPr>
              <w:pStyle w:val="Style24"/>
              <w:widowControl/>
              <w:numPr>
                <w:ilvl w:val="0"/>
                <w:numId w:val="1"/>
              </w:numPr>
              <w:tabs>
                <w:tab w:val="left" w:pos="355"/>
              </w:tabs>
              <w:spacing w:line="240" w:lineRule="auto"/>
              <w:rPr>
                <w:rStyle w:val="FontStyle29"/>
                <w:sz w:val="24"/>
              </w:rPr>
            </w:pPr>
            <w:r w:rsidRPr="00DF11DD">
              <w:rPr>
                <w:rStyle w:val="FontStyle29"/>
                <w:sz w:val="24"/>
              </w:rPr>
              <w:t xml:space="preserve"> Учет – 2014: бухгалтерский и налоговый / Г.Ю. Касьянова. – М</w:t>
            </w:r>
            <w:proofErr w:type="gramStart"/>
            <w:r w:rsidRPr="00DF11DD">
              <w:rPr>
                <w:rStyle w:val="FontStyle29"/>
                <w:sz w:val="24"/>
              </w:rPr>
              <w:t xml:space="preserve">,: </w:t>
            </w:r>
            <w:proofErr w:type="gramEnd"/>
            <w:r w:rsidRPr="00DF11DD">
              <w:rPr>
                <w:rStyle w:val="FontStyle29"/>
                <w:sz w:val="24"/>
              </w:rPr>
              <w:t>АБА</w:t>
            </w:r>
            <w:r w:rsidR="0039314D">
              <w:rPr>
                <w:rStyle w:val="FontStyle29"/>
                <w:sz w:val="24"/>
              </w:rPr>
              <w:t>К, 2022</w:t>
            </w:r>
            <w:r w:rsidRPr="00DF11DD">
              <w:rPr>
                <w:rStyle w:val="FontStyle29"/>
                <w:sz w:val="24"/>
              </w:rPr>
              <w:t>.-912с.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>План счетов учета финансово-хозяйственной деятельности и инструкция по его применению. Утвержден приказом МФ РФ от 31.10.2000 № 94Н.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Налоговое планирование: учебник / </w:t>
            </w:r>
            <w:proofErr w:type="spellStart"/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>Е.С.Вылко</w:t>
            </w:r>
            <w:r w:rsidR="001C531A">
              <w:rPr>
                <w:rFonts w:ascii="Times New Roman" w:hAnsi="Times New Roman"/>
                <w:color w:val="000000"/>
                <w:sz w:val="24"/>
                <w:szCs w:val="24"/>
              </w:rPr>
              <w:t>ва.-М</w:t>
            </w:r>
            <w:proofErr w:type="spellEnd"/>
            <w:r w:rsidR="001C531A">
              <w:rPr>
                <w:rFonts w:ascii="Times New Roman" w:hAnsi="Times New Roman"/>
                <w:color w:val="000000"/>
                <w:sz w:val="24"/>
                <w:szCs w:val="24"/>
              </w:rPr>
              <w:t>.: Издательство ЮРАЙТ, 2021</w:t>
            </w:r>
            <w:r w:rsidRPr="00DF11DD">
              <w:rPr>
                <w:rFonts w:ascii="Times New Roman" w:hAnsi="Times New Roman"/>
                <w:color w:val="000000"/>
                <w:sz w:val="24"/>
                <w:szCs w:val="24"/>
              </w:rPr>
              <w:t>.-639с.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bCs/>
                <w:sz w:val="24"/>
                <w:szCs w:val="24"/>
              </w:rPr>
              <w:t xml:space="preserve"> Нехай Е.П., Дудко С.В. Налоговый учет и отчетность: Учебное пособие. Часть 1 </w:t>
            </w:r>
            <w:r w:rsidR="0039314D">
              <w:rPr>
                <w:rFonts w:ascii="Times New Roman" w:hAnsi="Times New Roman"/>
                <w:bCs/>
                <w:sz w:val="24"/>
                <w:szCs w:val="24"/>
              </w:rPr>
              <w:t>и 2 .-Ставрополь: СКИ БУПК, 2022</w:t>
            </w:r>
            <w:r w:rsidRPr="00DF11DD">
              <w:rPr>
                <w:rFonts w:ascii="Times New Roman" w:hAnsi="Times New Roman"/>
                <w:bCs/>
                <w:sz w:val="24"/>
                <w:szCs w:val="24"/>
              </w:rPr>
              <w:t>.-160с.</w:t>
            </w:r>
          </w:p>
          <w:p w:rsidR="00DF11DD" w:rsidRPr="00DF11DD" w:rsidRDefault="00DF11DD" w:rsidP="00DF11DD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DD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налогового учета и налогового планирования в организации: учебное пособие/ </w:t>
            </w:r>
            <w:r w:rsidR="00BD155A">
              <w:rPr>
                <w:rFonts w:ascii="Times New Roman" w:hAnsi="Times New Roman"/>
                <w:bCs/>
                <w:sz w:val="24"/>
                <w:szCs w:val="24"/>
              </w:rPr>
              <w:t>О.В.Скв</w:t>
            </w:r>
            <w:r w:rsidR="001C531A">
              <w:rPr>
                <w:rFonts w:ascii="Times New Roman" w:hAnsi="Times New Roman"/>
                <w:bCs/>
                <w:sz w:val="24"/>
                <w:szCs w:val="24"/>
              </w:rPr>
              <w:t>орцов</w:t>
            </w:r>
            <w:proofErr w:type="gramStart"/>
            <w:r w:rsidR="001C531A">
              <w:rPr>
                <w:rFonts w:ascii="Times New Roman" w:hAnsi="Times New Roman"/>
                <w:bCs/>
                <w:sz w:val="24"/>
                <w:szCs w:val="24"/>
              </w:rPr>
              <w:t>.-</w:t>
            </w:r>
            <w:proofErr w:type="gramEnd"/>
            <w:r w:rsidR="001C531A">
              <w:rPr>
                <w:rFonts w:ascii="Times New Roman" w:hAnsi="Times New Roman"/>
                <w:bCs/>
                <w:sz w:val="24"/>
                <w:szCs w:val="24"/>
              </w:rPr>
              <w:t>Москва:КНОРУС,2021</w:t>
            </w:r>
            <w:r w:rsidRPr="00DF11DD">
              <w:rPr>
                <w:rFonts w:ascii="Times New Roman" w:hAnsi="Times New Roman"/>
                <w:bCs/>
                <w:sz w:val="24"/>
                <w:szCs w:val="24"/>
              </w:rPr>
              <w:t>-194с.</w:t>
            </w:r>
          </w:p>
          <w:p w:rsidR="00DF11DD" w:rsidRPr="00DF11DD" w:rsidRDefault="00DF11DD" w:rsidP="00DF11DD">
            <w:pPr>
              <w:pStyle w:val="11"/>
              <w:numPr>
                <w:ilvl w:val="0"/>
                <w:numId w:val="1"/>
              </w:numPr>
              <w:jc w:val="both"/>
            </w:pPr>
            <w:proofErr w:type="spellStart"/>
            <w:r w:rsidRPr="00DF11DD">
              <w:t>Тюмина</w:t>
            </w:r>
            <w:proofErr w:type="spellEnd"/>
            <w:r w:rsidRPr="00DF11DD">
              <w:t>, М.А. Налоговый учет и отчетность: учебное пособие. / М.А. Тюрина. Серия: Среднее профессиональное образован</w:t>
            </w:r>
            <w:r w:rsidR="001C531A">
              <w:t>ие.- Издательство: Феникс.- 2021</w:t>
            </w:r>
            <w:r w:rsidRPr="00DF11DD">
              <w:t xml:space="preserve">. - 345 </w:t>
            </w:r>
            <w:proofErr w:type="gramStart"/>
            <w:r w:rsidRPr="00DF11DD">
              <w:t>с</w:t>
            </w:r>
            <w:proofErr w:type="gramEnd"/>
            <w:r w:rsidRPr="00DF11DD">
              <w:t>.</w:t>
            </w:r>
          </w:p>
          <w:p w:rsidR="00DF11DD" w:rsidRPr="00DF11DD" w:rsidRDefault="0039314D" w:rsidP="00DF11DD">
            <w:pPr>
              <w:pStyle w:val="11"/>
              <w:numPr>
                <w:ilvl w:val="0"/>
                <w:numId w:val="1"/>
              </w:numPr>
              <w:jc w:val="both"/>
            </w:pPr>
            <w:r>
              <w:t>Учет – 2023</w:t>
            </w:r>
            <w:r w:rsidR="00DF11DD" w:rsidRPr="00DF11DD">
              <w:t>; бухгалтерский и налоговый /</w:t>
            </w:r>
            <w:r w:rsidR="00BD155A">
              <w:t xml:space="preserve"> Г.Ю.Касьянова. – М.: АБАК, 2020</w:t>
            </w:r>
            <w:r w:rsidR="00DF11DD" w:rsidRPr="00DF11DD">
              <w:t>- 912с.</w:t>
            </w:r>
          </w:p>
          <w:p w:rsidR="00DF11DD" w:rsidRPr="00DF11DD" w:rsidRDefault="00DF11DD" w:rsidP="00DF11DD">
            <w:pPr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1DD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>1.Акжигитова, А.Н.  Налоги и налоговое планирование: учебное пособие /</w:t>
            </w:r>
            <w:r w:rsidR="00BD155A">
              <w:t xml:space="preserve"> А.Н.  </w:t>
            </w:r>
            <w:proofErr w:type="spellStart"/>
            <w:r w:rsidR="00BD155A">
              <w:t>Акжигитова</w:t>
            </w:r>
            <w:proofErr w:type="spellEnd"/>
            <w:r w:rsidR="00BD155A">
              <w:t>.- Пенза,- 2020</w:t>
            </w:r>
            <w:r w:rsidRPr="00DF11DD">
              <w:t xml:space="preserve">.-250 </w:t>
            </w:r>
            <w:proofErr w:type="gramStart"/>
            <w:r w:rsidRPr="00DF11DD">
              <w:t>с</w:t>
            </w:r>
            <w:proofErr w:type="gramEnd"/>
            <w:r w:rsidRPr="00DF11DD">
              <w:t>.</w:t>
            </w:r>
          </w:p>
          <w:p w:rsidR="00DF11DD" w:rsidRPr="00DF11DD" w:rsidRDefault="00DF11DD" w:rsidP="00DF11DD">
            <w:pPr>
              <w:pStyle w:val="12"/>
              <w:autoSpaceDE w:val="0"/>
              <w:autoSpaceDN w:val="0"/>
              <w:adjustRightInd w:val="0"/>
              <w:ind w:left="0"/>
              <w:jc w:val="both"/>
            </w:pPr>
            <w:r w:rsidRPr="00DF11DD">
              <w:t>2.Акимова, Е.В. Налоговые льготы / Е.В. Акимова.-</w:t>
            </w:r>
            <w:r w:rsidR="001C531A">
              <w:t xml:space="preserve">  М.: </w:t>
            </w:r>
            <w:proofErr w:type="spellStart"/>
            <w:r w:rsidR="001C531A">
              <w:t>ГроссМедиа</w:t>
            </w:r>
            <w:proofErr w:type="spellEnd"/>
            <w:r w:rsidR="001C531A">
              <w:t>, РОСБУХ, - 2021</w:t>
            </w:r>
            <w:r w:rsidRPr="00DF11DD">
              <w:t>. - 312 с.</w:t>
            </w:r>
          </w:p>
          <w:p w:rsidR="00DF11DD" w:rsidRPr="00DF11DD" w:rsidRDefault="00DF11DD" w:rsidP="00DF11DD">
            <w:pPr>
              <w:pStyle w:val="12"/>
              <w:autoSpaceDE w:val="0"/>
              <w:autoSpaceDN w:val="0"/>
              <w:adjustRightInd w:val="0"/>
              <w:ind w:left="0"/>
              <w:jc w:val="both"/>
            </w:pPr>
            <w:r w:rsidRPr="00DF11DD">
              <w:t>3.Беспалов, М.В. Схемы минимизации налогообложения / М.В. Беспалов,  Ф.Н. Филина, Д.В. Соловьевой</w:t>
            </w:r>
            <w:r w:rsidR="001C531A">
              <w:t xml:space="preserve">. М.: </w:t>
            </w:r>
            <w:proofErr w:type="spellStart"/>
            <w:r w:rsidR="001C531A">
              <w:t>ГроссМедиа</w:t>
            </w:r>
            <w:proofErr w:type="spellEnd"/>
            <w:r w:rsidR="001C531A">
              <w:t>, РОСБУХ, - 2021</w:t>
            </w:r>
            <w:r w:rsidRPr="00DF11DD">
              <w:t>. - 368 с.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 xml:space="preserve">4.Вылкова, Е.С. Налоговое планирование: учебник / Е.С. </w:t>
            </w:r>
            <w:proofErr w:type="spellStart"/>
            <w:r w:rsidRPr="00DF11DD">
              <w:t>Вылк</w:t>
            </w:r>
            <w:r w:rsidR="0039314D">
              <w:t>ова</w:t>
            </w:r>
            <w:proofErr w:type="spellEnd"/>
            <w:r w:rsidR="0039314D">
              <w:t xml:space="preserve">.- Издательство: </w:t>
            </w:r>
            <w:proofErr w:type="spellStart"/>
            <w:r w:rsidR="0039314D">
              <w:t>Юрайт</w:t>
            </w:r>
            <w:proofErr w:type="spellEnd"/>
            <w:r w:rsidR="0039314D">
              <w:t>,- 2022</w:t>
            </w:r>
            <w:r w:rsidRPr="00DF11DD">
              <w:t xml:space="preserve">.- 639 с. </w:t>
            </w:r>
          </w:p>
          <w:p w:rsidR="00DF11DD" w:rsidRPr="00DF11DD" w:rsidRDefault="00DF11DD" w:rsidP="00DF11DD">
            <w:pPr>
              <w:pStyle w:val="12"/>
              <w:autoSpaceDE w:val="0"/>
              <w:autoSpaceDN w:val="0"/>
              <w:adjustRightInd w:val="0"/>
              <w:ind w:left="0"/>
              <w:jc w:val="both"/>
            </w:pPr>
            <w:r w:rsidRPr="00DF11DD">
              <w:t xml:space="preserve">5.Калаков, Р.Н. О налоговых льготах и преференциях / Р.Н. </w:t>
            </w:r>
            <w:proofErr w:type="spellStart"/>
            <w:r w:rsidRPr="00DF11DD">
              <w:t>Калаков</w:t>
            </w:r>
            <w:proofErr w:type="spellEnd"/>
            <w:r w:rsidRPr="00DF11DD">
              <w:t xml:space="preserve"> // Междунар</w:t>
            </w:r>
            <w:r w:rsidR="001C531A">
              <w:t>одный бухгалтерский учет. - 2021</w:t>
            </w:r>
            <w:r w:rsidRPr="00DF11DD">
              <w:t>. - № 26. - С. 52 - 62.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>6.Ланина, И. Б.  Учетная политика организации / И. Б. Ланина</w:t>
            </w:r>
            <w:r w:rsidR="001C531A">
              <w:t>. - М.</w:t>
            </w:r>
            <w:proofErr w:type="gramStart"/>
            <w:r w:rsidR="001C531A">
              <w:t xml:space="preserve"> :</w:t>
            </w:r>
            <w:proofErr w:type="gramEnd"/>
            <w:r w:rsidR="001C531A">
              <w:t xml:space="preserve"> Финансовая газета, 2021</w:t>
            </w:r>
            <w:r w:rsidRPr="00DF11DD">
              <w:t>. - 48 с.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 xml:space="preserve">7. Ланина,  И. Бухгалтерский налоговый практикум / И. Ланина // Финансовая </w:t>
            </w:r>
            <w:r w:rsidR="001C531A">
              <w:t>газета. - 2021</w:t>
            </w:r>
            <w:r w:rsidRPr="00DF11DD">
              <w:t>. - № 7.- С. 12.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>8. Малкина, Е. Налоговый учет / Е. Малкина, И.Маслова, Л. Попова.- И</w:t>
            </w:r>
            <w:r w:rsidR="00BD155A">
              <w:t>здательство: Дело и Сервис, 2020</w:t>
            </w:r>
            <w:r w:rsidRPr="00DF11DD">
              <w:t>.- 368с.</w:t>
            </w:r>
          </w:p>
          <w:p w:rsidR="00DF11DD" w:rsidRPr="00DF11DD" w:rsidRDefault="00DF11DD" w:rsidP="00DF11DD">
            <w:pPr>
              <w:pStyle w:val="11"/>
              <w:jc w:val="both"/>
            </w:pPr>
            <w:r w:rsidRPr="00DF11DD">
              <w:t xml:space="preserve">9. Налоговый учет. Просто о </w:t>
            </w:r>
            <w:proofErr w:type="gramStart"/>
            <w:r w:rsidRPr="00DF11DD">
              <w:t>сложном</w:t>
            </w:r>
            <w:proofErr w:type="gramEnd"/>
            <w:r w:rsidRPr="00DF11DD">
              <w:t xml:space="preserve"> / под редакцией Г. Ю. Касьянов</w:t>
            </w:r>
            <w:r w:rsidR="001C531A">
              <w:t>ой.- Издательство: АБАК, -  2021</w:t>
            </w:r>
            <w:r w:rsidRPr="00DF11DD">
              <w:t xml:space="preserve">.-166 </w:t>
            </w:r>
            <w:proofErr w:type="gramStart"/>
            <w:r w:rsidRPr="00DF11DD">
              <w:t>с</w:t>
            </w:r>
            <w:proofErr w:type="gramEnd"/>
            <w:r w:rsidRPr="00DF11DD">
              <w:t>.</w:t>
            </w:r>
          </w:p>
          <w:p w:rsidR="00DF11DD" w:rsidRPr="00DF11DD" w:rsidRDefault="00DF11DD" w:rsidP="00DF11D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DD">
              <w:rPr>
                <w:rFonts w:ascii="Times New Roman" w:hAnsi="Times New Roman"/>
                <w:b/>
                <w:sz w:val="24"/>
                <w:szCs w:val="24"/>
              </w:rPr>
              <w:t>Интернет – ресурсы:</w:t>
            </w:r>
          </w:p>
          <w:p w:rsidR="00DF11DD" w:rsidRPr="00DF11DD" w:rsidRDefault="00180F10" w:rsidP="00DF11DD">
            <w:pPr>
              <w:numPr>
                <w:ilvl w:val="0"/>
                <w:numId w:val="2"/>
              </w:numPr>
              <w:ind w:left="851" w:hanging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www.delpress.ru</w:t>
              </w:r>
            </w:hyperlink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 - Библиотека журнала 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lastRenderedPageBreak/>
              <w:t>«Бухгалтерск</w:t>
            </w:r>
            <w:r w:rsidR="00BD155A">
              <w:rPr>
                <w:rFonts w:ascii="Times New Roman" w:hAnsi="Times New Roman"/>
                <w:sz w:val="24"/>
                <w:szCs w:val="24"/>
              </w:rPr>
              <w:t>ий уч</w:t>
            </w:r>
            <w:r w:rsidR="0039314D">
              <w:rPr>
                <w:rFonts w:ascii="Times New Roman" w:hAnsi="Times New Roman"/>
                <w:sz w:val="24"/>
                <w:szCs w:val="24"/>
              </w:rPr>
              <w:t>ет»</w:t>
            </w:r>
            <w:proofErr w:type="gramStart"/>
            <w:r w:rsidR="0039314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9314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="0039314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39314D">
              <w:rPr>
                <w:rFonts w:ascii="Times New Roman" w:hAnsi="Times New Roman"/>
                <w:sz w:val="24"/>
                <w:szCs w:val="24"/>
              </w:rPr>
              <w:t>ата обращения 25.08.2025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11DD" w:rsidRPr="00DF11DD" w:rsidRDefault="00180F10" w:rsidP="00DF11DD">
            <w:pPr>
              <w:keepNext/>
              <w:keepLines/>
              <w:widowControl w:val="0"/>
              <w:numPr>
                <w:ilvl w:val="0"/>
                <w:numId w:val="2"/>
              </w:numPr>
              <w:suppressAutoHyphens/>
              <w:ind w:left="851" w:hanging="425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7" w:history="1">
              <w:r w:rsidR="00DF11DD" w:rsidRPr="00DF11DD">
                <w:rPr>
                  <w:rStyle w:val="a6"/>
                  <w:rFonts w:ascii="Times New Roman" w:hAnsi="Times New Roman"/>
                  <w:bCs/>
                  <w:iCs/>
                  <w:sz w:val="24"/>
                  <w:szCs w:val="24"/>
                  <w:lang w:val="en-US"/>
                </w:rPr>
                <w:t>www</w:t>
              </w:r>
              <w:r w:rsidR="00DF11DD" w:rsidRPr="00DF11DD">
                <w:rPr>
                  <w:rStyle w:val="a6"/>
                  <w:rFonts w:ascii="Times New Roman" w:hAnsi="Times New Roman"/>
                  <w:bCs/>
                  <w:iCs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bCs/>
                  <w:iCs/>
                  <w:sz w:val="24"/>
                  <w:szCs w:val="24"/>
                  <w:lang w:val="en-US"/>
                </w:rPr>
                <w:t>buh</w:t>
              </w:r>
              <w:proofErr w:type="spellEnd"/>
              <w:r w:rsidR="00DF11DD" w:rsidRPr="00DF11DD">
                <w:rPr>
                  <w:rStyle w:val="a6"/>
                  <w:rFonts w:ascii="Times New Roman" w:hAnsi="Times New Roman"/>
                  <w:bCs/>
                  <w:iCs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bCs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11DD" w:rsidRPr="00DF11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Интернет-ресурс для бух</w:t>
            </w:r>
            <w:r w:rsidR="00BD155A">
              <w:rPr>
                <w:rFonts w:ascii="Times New Roman" w:hAnsi="Times New Roman"/>
                <w:bCs/>
                <w:iCs/>
                <w:sz w:val="24"/>
                <w:szCs w:val="24"/>
              </w:rPr>
              <w:t>галте</w:t>
            </w:r>
            <w:r w:rsidR="0039314D">
              <w:rPr>
                <w:rFonts w:ascii="Times New Roman" w:hAnsi="Times New Roman"/>
                <w:bCs/>
                <w:iCs/>
                <w:sz w:val="24"/>
                <w:szCs w:val="24"/>
              </w:rPr>
              <w:t>ров. – дата обращения 25.08.2025</w:t>
            </w:r>
            <w:r w:rsidR="00DF11DD" w:rsidRPr="00DF11DD">
              <w:rPr>
                <w:rFonts w:ascii="Times New Roman" w:hAnsi="Times New Roman"/>
                <w:bCs/>
                <w:iCs/>
                <w:sz w:val="24"/>
                <w:szCs w:val="24"/>
              </w:rPr>
              <w:t>г.</w:t>
            </w:r>
          </w:p>
          <w:p w:rsidR="00DF11DD" w:rsidRPr="00DF11DD" w:rsidRDefault="00180F10" w:rsidP="00DF11DD">
            <w:pPr>
              <w:numPr>
                <w:ilvl w:val="0"/>
                <w:numId w:val="2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hyperlink r:id="rId8" w:history="1"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klerk</w:t>
              </w:r>
              <w:proofErr w:type="spellEnd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proofErr w:type="gramStart"/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11DD" w:rsidRPr="00DF11DD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Информационное</w:t>
            </w:r>
            <w:proofErr w:type="gramEnd"/>
            <w:r w:rsidR="00DF11DD" w:rsidRPr="00DF11DD">
              <w:rPr>
                <w:rFonts w:ascii="Times New Roman" w:hAnsi="Times New Roman"/>
                <w:bCs/>
                <w:sz w:val="24"/>
                <w:szCs w:val="24"/>
              </w:rPr>
              <w:t xml:space="preserve"> агентство Клерк. </w:t>
            </w:r>
            <w:proofErr w:type="spellStart"/>
            <w:r w:rsidR="00DF11DD" w:rsidRPr="00DF11DD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="0039314D">
              <w:rPr>
                <w:rFonts w:ascii="Times New Roman" w:hAnsi="Times New Roman"/>
                <w:sz w:val="24"/>
                <w:szCs w:val="24"/>
              </w:rPr>
              <w:t>. – дата обращения 25.08.2025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F11DD" w:rsidRPr="00DF11DD" w:rsidRDefault="00180F10" w:rsidP="00DF11DD">
            <w:pPr>
              <w:numPr>
                <w:ilvl w:val="0"/>
                <w:numId w:val="2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hyperlink r:id="rId9" w:history="1"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www.</w:t>
              </w:r>
              <w:r w:rsidR="00DF11DD" w:rsidRPr="00DF11DD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garant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 - Информационно-правовой порта</w:t>
            </w:r>
            <w:r w:rsidR="00BD155A">
              <w:rPr>
                <w:rFonts w:ascii="Times New Roman" w:hAnsi="Times New Roman"/>
                <w:sz w:val="24"/>
                <w:szCs w:val="24"/>
              </w:rPr>
              <w:t>л Гар</w:t>
            </w:r>
            <w:r w:rsidR="0039314D">
              <w:rPr>
                <w:rFonts w:ascii="Times New Roman" w:hAnsi="Times New Roman"/>
                <w:sz w:val="24"/>
                <w:szCs w:val="24"/>
              </w:rPr>
              <w:t>ант</w:t>
            </w:r>
            <w:proofErr w:type="gramStart"/>
            <w:r w:rsidR="0039314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9314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="0039314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39314D">
              <w:rPr>
                <w:rFonts w:ascii="Times New Roman" w:hAnsi="Times New Roman"/>
                <w:sz w:val="24"/>
                <w:szCs w:val="24"/>
              </w:rPr>
              <w:t>ата обращения 25.08.2025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11DD" w:rsidRPr="00DF11DD" w:rsidRDefault="00180F10" w:rsidP="00DF11DD">
            <w:pPr>
              <w:numPr>
                <w:ilvl w:val="0"/>
                <w:numId w:val="2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hyperlink r:id="rId10" w:history="1"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intelis</w:t>
              </w:r>
              <w:proofErr w:type="spellEnd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F11DD" w:rsidRPr="00DF11DD">
              <w:rPr>
                <w:rFonts w:ascii="Times New Roman" w:hAnsi="Times New Roman"/>
                <w:bCs/>
                <w:sz w:val="24"/>
                <w:szCs w:val="24"/>
              </w:rPr>
              <w:t>Консалтинговая группа «</w:t>
            </w:r>
            <w:r w:rsidR="00BD155A">
              <w:rPr>
                <w:rFonts w:ascii="Times New Roman" w:hAnsi="Times New Roman"/>
                <w:bCs/>
                <w:sz w:val="24"/>
                <w:szCs w:val="24"/>
              </w:rPr>
              <w:t>ИНТЕЛ</w:t>
            </w:r>
            <w:r w:rsidR="0039314D">
              <w:rPr>
                <w:rFonts w:ascii="Times New Roman" w:hAnsi="Times New Roman"/>
                <w:bCs/>
                <w:sz w:val="24"/>
                <w:szCs w:val="24"/>
              </w:rPr>
              <w:t>ИС». – дата обращения 25.08.2025</w:t>
            </w:r>
            <w:r w:rsidR="00DF11DD" w:rsidRPr="00DF11DD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DF11DD" w:rsidRPr="00DF11DD" w:rsidRDefault="00180F10" w:rsidP="00DF11DD">
            <w:pPr>
              <w:numPr>
                <w:ilvl w:val="0"/>
                <w:numId w:val="2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hyperlink r:id="rId11" w:history="1"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consultant</w:t>
              </w:r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F11DD" w:rsidRPr="00DF11D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proofErr w:type="gramStart"/>
            <w:r w:rsidR="00DF11DD" w:rsidRPr="00DF11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11DD" w:rsidRPr="00DF11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Общероссийская</w:t>
            </w:r>
            <w:proofErr w:type="gramEnd"/>
            <w:r w:rsidR="00DF11DD" w:rsidRPr="00DF11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Сеть распространения правовой информации 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t>Консультант Плюс. – дата об</w:t>
            </w:r>
            <w:r w:rsidR="0039314D">
              <w:rPr>
                <w:rFonts w:ascii="Times New Roman" w:hAnsi="Times New Roman"/>
                <w:sz w:val="24"/>
                <w:szCs w:val="24"/>
              </w:rPr>
              <w:t>ращения 25.08.2025</w:t>
            </w:r>
            <w:r w:rsidR="00DF11DD" w:rsidRPr="00DF11D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11DD" w:rsidRPr="00DF11DD" w:rsidRDefault="00180F10" w:rsidP="00DF11DD">
            <w:pPr>
              <w:pStyle w:val="12"/>
              <w:numPr>
                <w:ilvl w:val="0"/>
                <w:numId w:val="2"/>
              </w:numPr>
              <w:ind w:left="851" w:hanging="425"/>
              <w:jc w:val="both"/>
            </w:pPr>
            <w:hyperlink r:id="rId12" w:history="1">
              <w:r w:rsidR="00DF11DD" w:rsidRPr="00DF11DD">
                <w:rPr>
                  <w:rStyle w:val="a6"/>
                </w:rPr>
                <w:t>http://www.businessuchet.ru</w:t>
              </w:r>
            </w:hyperlink>
            <w:r w:rsidR="00DF11DD" w:rsidRPr="00DF11DD">
              <w:t xml:space="preserve"> - Портал информационной поддержки ведения бухучета в малом</w:t>
            </w:r>
            <w:r w:rsidR="00BD155A">
              <w:t xml:space="preserve"> бизн</w:t>
            </w:r>
            <w:r w:rsidR="00B16917">
              <w:t>есе</w:t>
            </w:r>
            <w:proofErr w:type="gramStart"/>
            <w:r w:rsidR="00B16917">
              <w:t>.</w:t>
            </w:r>
            <w:proofErr w:type="gramEnd"/>
            <w:r w:rsidR="00B16917">
              <w:t xml:space="preserve"> – </w:t>
            </w:r>
            <w:proofErr w:type="gramStart"/>
            <w:r w:rsidR="00B16917">
              <w:t>д</w:t>
            </w:r>
            <w:proofErr w:type="gramEnd"/>
            <w:r w:rsidR="00B16917">
              <w:t>ата обраще</w:t>
            </w:r>
            <w:r w:rsidR="0039314D">
              <w:t>ния 28.08.2025</w:t>
            </w:r>
            <w:r w:rsidR="00DF11DD" w:rsidRPr="00DF11DD">
              <w:t>г.</w:t>
            </w:r>
          </w:p>
          <w:p w:rsidR="00DF11DD" w:rsidRPr="00DF11DD" w:rsidRDefault="00180F10" w:rsidP="00DF11DD">
            <w:pPr>
              <w:pStyle w:val="12"/>
              <w:numPr>
                <w:ilvl w:val="0"/>
                <w:numId w:val="2"/>
              </w:numPr>
              <w:ind w:left="851" w:hanging="425"/>
              <w:jc w:val="both"/>
            </w:pPr>
            <w:hyperlink r:id="rId13" w:history="1">
              <w:r w:rsidR="00DF11DD" w:rsidRPr="00DF11DD">
                <w:rPr>
                  <w:rStyle w:val="a6"/>
                </w:rPr>
                <w:t>http://www.pnalog.ru</w:t>
              </w:r>
            </w:hyperlink>
            <w:r w:rsidR="00DF11DD" w:rsidRPr="00DF11DD">
              <w:t xml:space="preserve"> - Сайт о налоговом планировании и оптимизации налогоо</w:t>
            </w:r>
            <w:r w:rsidR="00BD155A">
              <w:t>бложе</w:t>
            </w:r>
            <w:r w:rsidR="0039314D">
              <w:t>ния</w:t>
            </w:r>
            <w:proofErr w:type="gramStart"/>
            <w:r w:rsidR="0039314D">
              <w:t>.</w:t>
            </w:r>
            <w:proofErr w:type="gramEnd"/>
            <w:r w:rsidR="0039314D">
              <w:t xml:space="preserve"> - </w:t>
            </w:r>
            <w:proofErr w:type="gramStart"/>
            <w:r w:rsidR="0039314D">
              <w:t>д</w:t>
            </w:r>
            <w:proofErr w:type="gramEnd"/>
            <w:r w:rsidR="0039314D">
              <w:t>ата обращения 28.08.2025</w:t>
            </w:r>
            <w:r w:rsidR="00DF11DD" w:rsidRPr="00DF11DD">
              <w:t>г.</w:t>
            </w:r>
          </w:p>
          <w:p w:rsidR="00007FD9" w:rsidRPr="00DF11DD" w:rsidRDefault="00180F10" w:rsidP="00DF11DD">
            <w:pPr>
              <w:pStyle w:val="12"/>
              <w:numPr>
                <w:ilvl w:val="0"/>
                <w:numId w:val="2"/>
              </w:numPr>
              <w:ind w:left="851" w:hanging="425"/>
              <w:jc w:val="both"/>
            </w:pPr>
            <w:hyperlink r:id="rId14" w:history="1">
              <w:r w:rsidR="00DF11DD" w:rsidRPr="00DF11DD">
                <w:rPr>
                  <w:rStyle w:val="a6"/>
                </w:rPr>
                <w:t>http://www.sba-consult.ru</w:t>
              </w:r>
            </w:hyperlink>
            <w:r w:rsidR="00DF11DD" w:rsidRPr="00DF11DD">
              <w:t xml:space="preserve"> - Сайт об аудиторской компании "Академия успешного </w:t>
            </w:r>
            <w:r w:rsidR="00BD155A">
              <w:t>бизне</w:t>
            </w:r>
            <w:r w:rsidR="0039314D">
              <w:t>са"</w:t>
            </w:r>
            <w:proofErr w:type="gramStart"/>
            <w:r w:rsidR="0039314D">
              <w:t>.</w:t>
            </w:r>
            <w:proofErr w:type="gramEnd"/>
            <w:r w:rsidR="0039314D">
              <w:t xml:space="preserve"> – дата обращения 28.08.2025</w:t>
            </w:r>
            <w:r w:rsidR="00DF11DD" w:rsidRPr="00DF11DD">
              <w:t>г.</w:t>
            </w:r>
          </w:p>
        </w:tc>
      </w:tr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</w:t>
            </w:r>
            <w:proofErr w:type="gramStart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7053" w:type="dxa"/>
          </w:tcPr>
          <w:p w:rsidR="00007FD9" w:rsidRPr="00380104" w:rsidRDefault="00380104" w:rsidP="002C07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80104">
              <w:rPr>
                <w:rFonts w:ascii="Times New Roman" w:hAnsi="Times New Roman"/>
                <w:noProof/>
                <w:sz w:val="24"/>
                <w:szCs w:val="24"/>
              </w:rPr>
              <w:t>Вопросы для собеседования,  тестовые задания</w:t>
            </w:r>
          </w:p>
          <w:p w:rsidR="00380104" w:rsidRDefault="00380104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Экзаменационные вопросы и задачи по МДК.05.01</w:t>
            </w:r>
          </w:p>
          <w:p w:rsidR="00380104" w:rsidRPr="00380104" w:rsidRDefault="00380104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Экзаменационные задания по ПМ.05</w:t>
            </w:r>
            <w:r w:rsidR="0026583C">
              <w:rPr>
                <w:rFonts w:ascii="Times New Roman" w:hAnsi="Times New Roman" w:cs="Times New Roman"/>
                <w:sz w:val="24"/>
                <w:szCs w:val="24"/>
              </w:rPr>
              <w:t xml:space="preserve"> (КОМы)</w:t>
            </w:r>
          </w:p>
          <w:p w:rsidR="00380104" w:rsidRPr="00EB361B" w:rsidRDefault="00380104" w:rsidP="002C0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04">
              <w:rPr>
                <w:rFonts w:ascii="Times New Roman" w:hAnsi="Times New Roman" w:cs="Times New Roman"/>
                <w:sz w:val="24"/>
                <w:szCs w:val="24"/>
              </w:rPr>
              <w:t>Курсовая работа</w:t>
            </w:r>
          </w:p>
        </w:tc>
      </w:tr>
      <w:tr w:rsidR="00007FD9" w:rsidRPr="00EB361B" w:rsidTr="002C07A5">
        <w:tc>
          <w:tcPr>
            <w:tcW w:w="2518" w:type="dxa"/>
          </w:tcPr>
          <w:p w:rsidR="00007FD9" w:rsidRPr="006F1B3E" w:rsidRDefault="00007FD9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B3E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53" w:type="dxa"/>
          </w:tcPr>
          <w:p w:rsidR="00007FD9" w:rsidRDefault="00380104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по МДК.05.01</w:t>
            </w:r>
          </w:p>
          <w:p w:rsidR="00380104" w:rsidRPr="006D4AAB" w:rsidRDefault="00380104" w:rsidP="002C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по ПМ.05</w:t>
            </w:r>
          </w:p>
        </w:tc>
      </w:tr>
    </w:tbl>
    <w:p w:rsidR="00007FD9" w:rsidRPr="00EB361B" w:rsidRDefault="00007FD9" w:rsidP="00007FD9">
      <w:pPr>
        <w:rPr>
          <w:rFonts w:ascii="Times New Roman" w:hAnsi="Times New Roman" w:cs="Times New Roman"/>
          <w:sz w:val="28"/>
          <w:szCs w:val="28"/>
        </w:rPr>
      </w:pPr>
    </w:p>
    <w:p w:rsidR="00007FD9" w:rsidRPr="00EB361B" w:rsidRDefault="00007FD9" w:rsidP="00007FD9">
      <w:pPr>
        <w:rPr>
          <w:rFonts w:ascii="Times New Roman" w:hAnsi="Times New Roman" w:cs="Times New Roman"/>
          <w:sz w:val="28"/>
          <w:szCs w:val="28"/>
        </w:rPr>
      </w:pPr>
    </w:p>
    <w:p w:rsidR="00007FD9" w:rsidRPr="00EB361B" w:rsidRDefault="00007FD9" w:rsidP="00007FD9">
      <w:pPr>
        <w:rPr>
          <w:rFonts w:ascii="Times New Roman" w:hAnsi="Times New Roman" w:cs="Times New Roman"/>
          <w:sz w:val="28"/>
          <w:szCs w:val="28"/>
        </w:rPr>
      </w:pPr>
    </w:p>
    <w:p w:rsidR="005D028B" w:rsidRDefault="005D028B"/>
    <w:sectPr w:rsidR="005D028B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7D3F"/>
    <w:multiLevelType w:val="hybridMultilevel"/>
    <w:tmpl w:val="480EA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4B33C1"/>
    <w:multiLevelType w:val="hybridMultilevel"/>
    <w:tmpl w:val="445AA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FD9"/>
    <w:rsid w:val="00004EA3"/>
    <w:rsid w:val="00007FD9"/>
    <w:rsid w:val="00022BBF"/>
    <w:rsid w:val="000A704A"/>
    <w:rsid w:val="00180F10"/>
    <w:rsid w:val="001C531A"/>
    <w:rsid w:val="0026583C"/>
    <w:rsid w:val="002A146C"/>
    <w:rsid w:val="002E75B7"/>
    <w:rsid w:val="00380104"/>
    <w:rsid w:val="0039314D"/>
    <w:rsid w:val="00514B56"/>
    <w:rsid w:val="00516C71"/>
    <w:rsid w:val="005D028B"/>
    <w:rsid w:val="005E3A38"/>
    <w:rsid w:val="005F3BEA"/>
    <w:rsid w:val="00657E6F"/>
    <w:rsid w:val="006F1B3E"/>
    <w:rsid w:val="00747256"/>
    <w:rsid w:val="007510A2"/>
    <w:rsid w:val="007E3563"/>
    <w:rsid w:val="008A5501"/>
    <w:rsid w:val="008D646C"/>
    <w:rsid w:val="009B6C23"/>
    <w:rsid w:val="00AB3509"/>
    <w:rsid w:val="00AD7251"/>
    <w:rsid w:val="00B16917"/>
    <w:rsid w:val="00B2240A"/>
    <w:rsid w:val="00BD155A"/>
    <w:rsid w:val="00D650EB"/>
    <w:rsid w:val="00DB2733"/>
    <w:rsid w:val="00DF11DD"/>
    <w:rsid w:val="00E13998"/>
    <w:rsid w:val="00FA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D9"/>
  </w:style>
  <w:style w:type="paragraph" w:styleId="1">
    <w:name w:val="heading 1"/>
    <w:basedOn w:val="a"/>
    <w:next w:val="a"/>
    <w:link w:val="10"/>
    <w:uiPriority w:val="99"/>
    <w:qFormat/>
    <w:rsid w:val="00380104"/>
    <w:pPr>
      <w:spacing w:before="480" w:after="0" w:line="240" w:lineRule="auto"/>
      <w:contextualSpacing/>
      <w:outlineLvl w:val="0"/>
    </w:pPr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F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rsid w:val="006F1B3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F1B3E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F1B3E"/>
    <w:pPr>
      <w:shd w:val="clear" w:color="auto" w:fill="FFFFFF"/>
      <w:spacing w:after="360" w:line="240" w:lineRule="atLeast"/>
    </w:pPr>
    <w:rPr>
      <w:rFonts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380104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styleId="a6">
    <w:name w:val="Hyperlink"/>
    <w:basedOn w:val="a0"/>
    <w:uiPriority w:val="99"/>
    <w:rsid w:val="00380104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38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38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F11DD"/>
    <w:pPr>
      <w:widowControl w:val="0"/>
      <w:autoSpaceDE w:val="0"/>
      <w:autoSpaceDN w:val="0"/>
      <w:adjustRightInd w:val="0"/>
      <w:spacing w:after="0" w:line="240" w:lineRule="auto"/>
      <w:ind w:left="283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uiPriority w:val="99"/>
    <w:rsid w:val="00DF11DD"/>
    <w:rPr>
      <w:rFonts w:ascii="Times New Roman" w:hAnsi="Times New Roman"/>
      <w:sz w:val="26"/>
    </w:rPr>
  </w:style>
  <w:style w:type="paragraph" w:customStyle="1" w:styleId="Style24">
    <w:name w:val="Style24"/>
    <w:basedOn w:val="a"/>
    <w:uiPriority w:val="99"/>
    <w:rsid w:val="00DF11DD"/>
    <w:pPr>
      <w:widowControl w:val="0"/>
      <w:autoSpaceDE w:val="0"/>
      <w:autoSpaceDN w:val="0"/>
      <w:adjustRightInd w:val="0"/>
      <w:spacing w:after="0" w:line="490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" TargetMode="External"/><Relationship Id="rId13" Type="http://schemas.openxmlformats.org/officeDocument/2006/relationships/hyperlink" Target="http://www.pnalo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uh.ru" TargetMode="External"/><Relationship Id="rId12" Type="http://schemas.openxmlformats.org/officeDocument/2006/relationships/hyperlink" Target="http://www.businessuche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delpress.ru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teli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Relationship Id="rId14" Type="http://schemas.openxmlformats.org/officeDocument/2006/relationships/hyperlink" Target="http://www.sba-consul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E6516-7006-45D5-8FA9-C8AC808B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19</cp:revision>
  <dcterms:created xsi:type="dcterms:W3CDTF">2017-01-28T11:56:00Z</dcterms:created>
  <dcterms:modified xsi:type="dcterms:W3CDTF">2025-11-05T11:36:00Z</dcterms:modified>
</cp:coreProperties>
</file>